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C7" w:rsidRPr="00B377EE" w:rsidRDefault="00060AC7" w:rsidP="00B377EE">
      <w:pPr>
        <w:pStyle w:val="aff4"/>
        <w:spacing w:after="0"/>
        <w:ind w:left="0"/>
        <w:jc w:val="right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Приложение</w:t>
      </w:r>
    </w:p>
    <w:p w:rsidR="00060AC7" w:rsidRPr="00B377EE" w:rsidRDefault="00060AC7" w:rsidP="00600948">
      <w:pPr>
        <w:pStyle w:val="aff4"/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B377EE">
        <w:rPr>
          <w:rFonts w:ascii="Times New Roman" w:hAnsi="Times New Roman"/>
          <w:b/>
          <w:sz w:val="30"/>
          <w:szCs w:val="30"/>
        </w:rPr>
        <w:t>Информационное письмо о предупреждении несчастных случаев на производстве при выполнении погрузочно-разгрузочных работ</w:t>
      </w:r>
    </w:p>
    <w:bookmarkEnd w:id="0"/>
    <w:p w:rsidR="00060AC7" w:rsidRPr="00B377EE" w:rsidRDefault="00060AC7" w:rsidP="00600948">
      <w:pPr>
        <w:pStyle w:val="aff4"/>
        <w:spacing w:after="0"/>
        <w:ind w:left="0"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060AC7" w:rsidRPr="00B377EE" w:rsidRDefault="00060AC7" w:rsidP="00600948">
      <w:pPr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Анализ проводимой в республике работы по обеспечению здоровых и безопасных условий труда показывает, что во многих организациях со стороны нанимателей не всегда принимаются должные меры по обеспечению требований безопасности, установленных законодательством и нормативными правовыми актами по охране труда,  а также по соблюдению работниками трудовой и производственной дисциплины.</w:t>
      </w:r>
    </w:p>
    <w:p w:rsidR="00060AC7" w:rsidRPr="00B377EE" w:rsidRDefault="00060AC7" w:rsidP="00600948">
      <w:pPr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Одним из распространенных видов работ, при выполнении которых работники получили травмы, являются погрузочно-разгрузочные работы.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B377E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Обеспечение здоровых и безопасных условий труда работающих, занятых </w:t>
      </w:r>
      <w:r w:rsidRPr="00B377EE">
        <w:rPr>
          <w:rFonts w:ascii="Times New Roman" w:hAnsi="Times New Roman"/>
          <w:sz w:val="30"/>
          <w:szCs w:val="30"/>
        </w:rPr>
        <w:t>погрузочно-разгрузочными работами</w:t>
      </w:r>
      <w:r w:rsidRPr="00B377E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, регламентируется Межотраслевыми правилами по охране труда при проведении </w:t>
      </w:r>
      <w:r w:rsidRPr="00B377EE">
        <w:rPr>
          <w:rFonts w:ascii="Times New Roman" w:hAnsi="Times New Roman"/>
          <w:sz w:val="30"/>
          <w:szCs w:val="30"/>
        </w:rPr>
        <w:t>погрузочно-разгрузочных работ</w:t>
      </w:r>
      <w:r w:rsidRPr="00B377E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, утвержденными </w:t>
      </w:r>
      <w:r w:rsidRPr="00B377EE">
        <w:rPr>
          <w:rFonts w:ascii="Times New Roman" w:hAnsi="Times New Roman"/>
          <w:sz w:val="30"/>
          <w:szCs w:val="30"/>
        </w:rPr>
        <w:t>постановлением Министерства труда и социальной защиты Республики Беларусь от 26</w:t>
      </w:r>
      <w:r w:rsidRPr="00B377EE">
        <w:rPr>
          <w:rFonts w:ascii="Times New Roman" w:hAnsi="Times New Roman"/>
          <w:sz w:val="30"/>
          <w:szCs w:val="30"/>
          <w:shd w:val="clear" w:color="auto" w:fill="FFFFFF"/>
        </w:rPr>
        <w:t xml:space="preserve">.01.2018 № 12 (Межотраслевые правила) и Типовой инструкцией по охране труда при проведении </w:t>
      </w:r>
      <w:r w:rsidRPr="00B377EE">
        <w:rPr>
          <w:rFonts w:ascii="Times New Roman" w:hAnsi="Times New Roman"/>
          <w:sz w:val="30"/>
          <w:szCs w:val="30"/>
        </w:rPr>
        <w:t xml:space="preserve">погрузочно-разгрузочных и складских работ, </w:t>
      </w:r>
      <w:r w:rsidRPr="00B377E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утвержденной </w:t>
      </w:r>
      <w:r w:rsidRPr="00B377EE">
        <w:rPr>
          <w:rFonts w:ascii="Times New Roman" w:hAnsi="Times New Roman"/>
          <w:sz w:val="30"/>
          <w:szCs w:val="30"/>
        </w:rPr>
        <w:t>постановлением Министерства труда и социальной защиты Республики Беларусь  от 26</w:t>
      </w:r>
      <w:r w:rsidRPr="00B377EE">
        <w:rPr>
          <w:rFonts w:ascii="Times New Roman" w:hAnsi="Times New Roman"/>
          <w:sz w:val="30"/>
          <w:szCs w:val="30"/>
          <w:shd w:val="clear" w:color="auto" w:fill="FFFFFF"/>
        </w:rPr>
        <w:t>.01.2018 № 10.</w:t>
      </w:r>
      <w:proofErr w:type="gramEnd"/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B377EE">
        <w:rPr>
          <w:rFonts w:ascii="Times New Roman" w:hAnsi="Times New Roman"/>
          <w:sz w:val="30"/>
          <w:szCs w:val="30"/>
        </w:rPr>
        <w:t>Безопасность проведения погрузочно-разгрузочных работ должна быть обеспечена путем выбора способа проведения погрузочно-разгрузочных работ, подъемно-транспортного оборудования, средств механизации, приспособлений для грузоподъемных операций; подготовкой места проведения погрузочно-разгрузочных работ; применением работающими средств индивидуальной защиты, а также при необходимости средств коллективной защиты; а так же проведением медицинского осмотра работающих, инструктажа, стажировки и проверки знаний по вопросам охраны труда.</w:t>
      </w:r>
      <w:proofErr w:type="gramEnd"/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 xml:space="preserve">При организации работ, связанных с подъемом и перемещением грузов вручную, необходимо учитывать параметры, характеризующие тяжесть и напряженность труда, установленные Санитарными </w:t>
      </w:r>
      <w:hyperlink r:id="rId8" w:history="1">
        <w:r w:rsidRPr="00B377EE">
          <w:rPr>
            <w:rFonts w:ascii="Times New Roman" w:hAnsi="Times New Roman"/>
            <w:sz w:val="30"/>
            <w:szCs w:val="30"/>
          </w:rPr>
          <w:t>нормами и правилами</w:t>
        </w:r>
      </w:hyperlink>
      <w:r w:rsidRPr="00B377EE">
        <w:rPr>
          <w:rFonts w:ascii="Times New Roman" w:hAnsi="Times New Roman"/>
          <w:sz w:val="30"/>
          <w:szCs w:val="30"/>
        </w:rPr>
        <w:t xml:space="preserve"> «Гигиеническая классификация условий труда», утвержденными постановлением Министерства здравоохранения Республики Беларусь от 28.12.2012 № 211. 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 xml:space="preserve">На работах с применением женского труда должны соблюдаться требования </w:t>
      </w:r>
      <w:hyperlink r:id="rId9" w:history="1">
        <w:r w:rsidRPr="00B377EE">
          <w:rPr>
            <w:rFonts w:ascii="Times New Roman" w:hAnsi="Times New Roman"/>
            <w:sz w:val="30"/>
            <w:szCs w:val="30"/>
          </w:rPr>
          <w:t>постановления</w:t>
        </w:r>
      </w:hyperlink>
      <w:r w:rsidRPr="00B377EE">
        <w:rPr>
          <w:rFonts w:ascii="Times New Roman" w:hAnsi="Times New Roman"/>
          <w:sz w:val="30"/>
          <w:szCs w:val="30"/>
        </w:rPr>
        <w:t xml:space="preserve"> Министерства здравоохранения Республики Беларусь от 13.10.2010 № 133 «Об установлении предельных норм подъема и перемещения тяжестей женщинами вручную».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 xml:space="preserve">На работах с применением труда несовершеннолетних должны соблюдаться требования </w:t>
      </w:r>
      <w:hyperlink r:id="rId10" w:history="1">
        <w:r w:rsidRPr="00B377EE">
          <w:rPr>
            <w:rFonts w:ascii="Times New Roman" w:hAnsi="Times New Roman"/>
            <w:sz w:val="30"/>
            <w:szCs w:val="30"/>
          </w:rPr>
          <w:t>постановления</w:t>
        </w:r>
      </w:hyperlink>
      <w:r w:rsidRPr="00B377EE">
        <w:rPr>
          <w:rFonts w:ascii="Times New Roman" w:hAnsi="Times New Roman"/>
          <w:sz w:val="30"/>
          <w:szCs w:val="30"/>
        </w:rPr>
        <w:t xml:space="preserve"> Министерства здравоохранения </w:t>
      </w:r>
      <w:r w:rsidRPr="00B377EE">
        <w:rPr>
          <w:rFonts w:ascii="Times New Roman" w:hAnsi="Times New Roman"/>
          <w:sz w:val="30"/>
          <w:szCs w:val="30"/>
        </w:rPr>
        <w:lastRenderedPageBreak/>
        <w:t>Республики Беларусь от 13.10.2010 № 134 «Об установлении предельных норм подъема и перемещения несовершеннолетними тяжестей вручную».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В соответствии с пунктом 11 Межотраслевых правил для организации и обеспечения безопасности труда при проведении погрузочно-разгрузочных работ работодатель, предоставляющий работу гражданам по трудовым договорам, приказом (распоряжением) назначает должностное лицо (должностных лиц), ответственное (ответственных) за безопасное проведение погрузочно-разгрузочных работ.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B377EE">
        <w:rPr>
          <w:rFonts w:ascii="Times New Roman" w:hAnsi="Times New Roman"/>
          <w:sz w:val="30"/>
          <w:szCs w:val="30"/>
        </w:rPr>
        <w:t>Данное должностное лицо организует и обеспечивает безопасное проведение погрузочно-разгрузочных работ; выбирает безопасные способы погрузки, разгрузки грузов; указывает работающим место складирования грузов; проводит с работающими целевой инструктаж по охране труда при выполнении ими разовых работ по погрузке, разгрузке, не связанных с их прямыми обязанностями, а также перед выполнением погрузочно-разгрузочных работ, на которые оформляется наряд-допуск;</w:t>
      </w:r>
      <w:proofErr w:type="gramEnd"/>
      <w:r w:rsidRPr="00B377EE">
        <w:rPr>
          <w:rFonts w:ascii="Times New Roman" w:hAnsi="Times New Roman"/>
          <w:sz w:val="30"/>
          <w:szCs w:val="30"/>
        </w:rPr>
        <w:t xml:space="preserve"> обеспечивает выполнение предусмотренных нарядом-допуском мероприятий; принимает меры по устранению возникшей опасности, а при необходимости обеспечивает эвакуацию работающих из опасной зоны при возникновении опасности для их жизни и здоровья, прекращает погрузочно-разгрузочные работы; выполняет иные мероприятия по безопасному проведению погрузочно-разгрузочных работ, предусмотренные Межотраслевыми правилами и другими нормативными правовыми актами.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 xml:space="preserve">К проведению погрузочно-разгрузочных работ допускаются работающие, прошедшие в случаях и </w:t>
      </w:r>
      <w:hyperlink r:id="rId11" w:history="1">
        <w:r w:rsidRPr="00B377EE">
          <w:rPr>
            <w:rFonts w:ascii="Times New Roman" w:hAnsi="Times New Roman"/>
            <w:sz w:val="30"/>
            <w:szCs w:val="30"/>
          </w:rPr>
          <w:t>порядке</w:t>
        </w:r>
      </w:hyperlink>
      <w:r w:rsidRPr="00B377EE">
        <w:rPr>
          <w:rFonts w:ascii="Times New Roman" w:hAnsi="Times New Roman"/>
          <w:sz w:val="30"/>
          <w:szCs w:val="30"/>
        </w:rPr>
        <w:t>, установленных законодательством, медицинский осмотр, инструктаж, стажировку и проверку знаний по вопросам охраны труда.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Погрузочно-разгрузочные работы выполняются на специально отведенных погрузочно-разгрузочных площадках с твердым основанием, обеспечивающим устойчивость подъемно-транспортного оборудования, складируемых материалов и транспортных средств.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На площадке для укладки грузов должны быть обозначены границы штабелей, проходов и проездов между ними. Не допускается размещать грузы в проходах и проездах.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При промежуточном складировании грузов должны применяться конструкции и средства, обеспечивающие устойчивость и надежность крепления уложенных грузов.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Места проведения погрузочно-разгрузочных работ должны быть оснащены необходимыми средствами коллективной защиты и знаками безопасности.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 xml:space="preserve">В местах постоянной погрузки и разгрузки транспортных средств погрузочно-разгрузочные работы выполняются с погрузочно-разгрузочных </w:t>
      </w:r>
      <w:r w:rsidRPr="00B377EE">
        <w:rPr>
          <w:rFonts w:ascii="Times New Roman" w:hAnsi="Times New Roman"/>
          <w:sz w:val="30"/>
          <w:szCs w:val="30"/>
        </w:rPr>
        <w:lastRenderedPageBreak/>
        <w:t>рамп, платформ, эстакад и других стационарных сооружений высотой, равной высоте пола транспортного средства.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В случае разности высот пола транспортных средств необходимо применять мостики, сходни, трапы, прогиб настила которых при максимальной нагрузке не должен превышать 0,02 м и имеющие упоры для исключения их смещения.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 xml:space="preserve">Стационарные сооружения для погрузки, разгрузки автомобильного транспорта оборудуются </w:t>
      </w:r>
      <w:proofErr w:type="spellStart"/>
      <w:r w:rsidRPr="00B377EE">
        <w:rPr>
          <w:rFonts w:ascii="Times New Roman" w:hAnsi="Times New Roman"/>
          <w:sz w:val="30"/>
          <w:szCs w:val="30"/>
        </w:rPr>
        <w:t>колесоотбойными</w:t>
      </w:r>
      <w:proofErr w:type="spellEnd"/>
      <w:r w:rsidRPr="00B377EE">
        <w:rPr>
          <w:rFonts w:ascii="Times New Roman" w:hAnsi="Times New Roman"/>
          <w:sz w:val="30"/>
          <w:szCs w:val="30"/>
        </w:rPr>
        <w:t xml:space="preserve"> предохранительными устройствами, препятствующими съезду и опрокидыванию безрельсового напольного транспорта.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Площадки и подходы к ним должны быть очищены от мусора, посторонних предметов. В зимнее время необходимо следить за тем, чтобы площадки, на которых выполняются погрузочно-разгрузочные работы, а также трапы, сходни, мостки и тому подобное содержались в состоянии, исключающем возможность скольжения работающих  и других лиц, были очищены от снега, льда, посыпаны песком, шлаком или другими противоскользящими материалами.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Не допускается проводить погрузочно-разгрузочные работы на пути движения транспортных средств, а также в местах переходов и переездов.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При проведении погрузочно-разгрузочных работ не допускается применять неисправные, не соответствующие по грузоподъемности и характеру груза подъемно-транспортное оборудование, средства механизации, приспособления для грузоподъемных операций, инструмент.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В случае отсутствия данных по массе и центру тяжести поднимаемого груза подъем груза производится только при непосредственном руководстве уполномоченного должностного лица работодателя.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Безопасность при выполнении погрузочно-разгрузочных работ и размещении груза в таре обеспечивается содержанием тары в исправном состоянии и правильным ее использованием.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Поднятие и перемещение грузов массой более 20 кг в технологическом процессе необходимо производить с помощью погрузочно-разгрузочного оборудования.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Перемещение грузов в технологическом процессе на расстояние более 25 м должно быть механизировано.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 xml:space="preserve">Для обеспечения безопасной погрузки, разгрузки, перемещения грузов с помощью подъемно-транспортного оборудования должны быть разработаны схемы </w:t>
      </w:r>
      <w:proofErr w:type="spellStart"/>
      <w:r w:rsidRPr="00B377EE">
        <w:rPr>
          <w:rFonts w:ascii="Times New Roman" w:hAnsi="Times New Roman"/>
          <w:sz w:val="30"/>
          <w:szCs w:val="30"/>
        </w:rPr>
        <w:t>строповки</w:t>
      </w:r>
      <w:proofErr w:type="spellEnd"/>
      <w:r w:rsidRPr="00B377EE">
        <w:rPr>
          <w:rFonts w:ascii="Times New Roman" w:hAnsi="Times New Roman"/>
          <w:sz w:val="30"/>
          <w:szCs w:val="30"/>
        </w:rPr>
        <w:t xml:space="preserve"> грузов в зависимости от их вида, массы, формы.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spellStart"/>
      <w:r w:rsidRPr="00B377EE">
        <w:rPr>
          <w:rFonts w:ascii="Times New Roman" w:hAnsi="Times New Roman"/>
          <w:sz w:val="30"/>
          <w:szCs w:val="30"/>
        </w:rPr>
        <w:t>Строповку</w:t>
      </w:r>
      <w:proofErr w:type="spellEnd"/>
      <w:r w:rsidRPr="00B377EE">
        <w:rPr>
          <w:rFonts w:ascii="Times New Roman" w:hAnsi="Times New Roman"/>
          <w:sz w:val="30"/>
          <w:szCs w:val="30"/>
        </w:rPr>
        <w:t xml:space="preserve"> крупногабаритных грузов (металлических, железобетонных конструкций и другого) необходимо проводить  за специальные устройства, </w:t>
      </w:r>
      <w:proofErr w:type="spellStart"/>
      <w:r w:rsidRPr="00B377EE">
        <w:rPr>
          <w:rFonts w:ascii="Times New Roman" w:hAnsi="Times New Roman"/>
          <w:sz w:val="30"/>
          <w:szCs w:val="30"/>
        </w:rPr>
        <w:t>строповочные</w:t>
      </w:r>
      <w:proofErr w:type="spellEnd"/>
      <w:r w:rsidRPr="00B377EE">
        <w:rPr>
          <w:rFonts w:ascii="Times New Roman" w:hAnsi="Times New Roman"/>
          <w:sz w:val="30"/>
          <w:szCs w:val="30"/>
        </w:rPr>
        <w:t xml:space="preserve"> узлы или обозначенные места  в зависимости от положения центра тяжести и массы груза.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lastRenderedPageBreak/>
        <w:t xml:space="preserve">Перед подъемом и перемещением груза проверяется устойчивость груза и правильность его </w:t>
      </w:r>
      <w:proofErr w:type="spellStart"/>
      <w:r w:rsidRPr="00B377EE">
        <w:rPr>
          <w:rFonts w:ascii="Times New Roman" w:hAnsi="Times New Roman"/>
          <w:sz w:val="30"/>
          <w:szCs w:val="30"/>
        </w:rPr>
        <w:t>строповки</w:t>
      </w:r>
      <w:proofErr w:type="spellEnd"/>
      <w:r w:rsidRPr="00B377EE">
        <w:rPr>
          <w:rFonts w:ascii="Times New Roman" w:hAnsi="Times New Roman"/>
          <w:sz w:val="30"/>
          <w:szCs w:val="30"/>
        </w:rPr>
        <w:t>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 xml:space="preserve">Перемещение груза, на который не разработаны схемы </w:t>
      </w:r>
      <w:proofErr w:type="spellStart"/>
      <w:r w:rsidRPr="00B377EE">
        <w:rPr>
          <w:rFonts w:ascii="Times New Roman" w:hAnsi="Times New Roman"/>
          <w:sz w:val="30"/>
          <w:szCs w:val="30"/>
        </w:rPr>
        <w:t>строповки</w:t>
      </w:r>
      <w:proofErr w:type="spellEnd"/>
      <w:r w:rsidRPr="00B377EE">
        <w:rPr>
          <w:rFonts w:ascii="Times New Roman" w:hAnsi="Times New Roman"/>
          <w:sz w:val="30"/>
          <w:szCs w:val="30"/>
        </w:rPr>
        <w:t>, должно производиться под непосредственным руководством и в присутствии уполномоченного должностного лица работодателя.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Железнодорожный подвижной состав, поставленный под погрузку, разгрузку, закрепляется при помощи тормозных башмаков, подкладываемых под колеса с обеих сторон, и ограждается сигналами безопасности. Автомобильный транспорт закрепляется при помощи противооткатных устройств.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Размещение грузов на стеллажах следует производить с учетом предельно допустимой нагрузки на каждую полку. Каждый стеллаж должен быть надежно закреплен, иметь инвентарный номер и надписи  о предельно допустимой нагрузке на каждой полке или на щите, прикрепленном к стеллажу.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Не допускается укладка грузов на неисправные стеллажи, подмости, беспорядочное складирование грузов.</w:t>
      </w:r>
    </w:p>
    <w:p w:rsidR="00060AC7" w:rsidRPr="00B377EE" w:rsidRDefault="00060AC7" w:rsidP="006009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 xml:space="preserve">Грузы должны укладываться так, чтобы исключалась опасность их падения и </w:t>
      </w:r>
      <w:proofErr w:type="gramStart"/>
      <w:r w:rsidRPr="00B377EE">
        <w:rPr>
          <w:rFonts w:ascii="Times New Roman" w:hAnsi="Times New Roman"/>
          <w:sz w:val="30"/>
          <w:szCs w:val="30"/>
        </w:rPr>
        <w:t>опрокидывания</w:t>
      </w:r>
      <w:proofErr w:type="gramEnd"/>
      <w:r w:rsidRPr="00B377EE">
        <w:rPr>
          <w:rFonts w:ascii="Times New Roman" w:hAnsi="Times New Roman"/>
          <w:sz w:val="30"/>
          <w:szCs w:val="30"/>
        </w:rPr>
        <w:t xml:space="preserve"> и при </w:t>
      </w:r>
      <w:r w:rsidR="00600948" w:rsidRPr="00B377EE">
        <w:rPr>
          <w:rFonts w:ascii="Times New Roman" w:hAnsi="Times New Roman"/>
          <w:sz w:val="30"/>
          <w:szCs w:val="30"/>
        </w:rPr>
        <w:t xml:space="preserve">этом обеспечивались доступность </w:t>
      </w:r>
      <w:r w:rsidRPr="00B377EE">
        <w:rPr>
          <w:rFonts w:ascii="Times New Roman" w:hAnsi="Times New Roman"/>
          <w:sz w:val="30"/>
          <w:szCs w:val="30"/>
        </w:rPr>
        <w:t>и безопасность их выемки.</w:t>
      </w:r>
    </w:p>
    <w:p w:rsidR="00060AC7" w:rsidRPr="00B377EE" w:rsidRDefault="00060AC7" w:rsidP="00600948">
      <w:pPr>
        <w:pStyle w:val="aff4"/>
        <w:spacing w:after="0"/>
        <w:ind w:left="0"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В целях обеспечения безопасности при поведении погрузочно-разгрузочных работ и недопущения случаев производственного травматизма Департамент государственной инспекции труда полагает целесообразным обратить внимание работодателей на необходимость:</w:t>
      </w:r>
    </w:p>
    <w:p w:rsidR="00060AC7" w:rsidRPr="00B377EE" w:rsidRDefault="00060AC7" w:rsidP="00600948">
      <w:pPr>
        <w:pStyle w:val="aff4"/>
        <w:spacing w:after="0"/>
        <w:ind w:left="0"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назначить ответственных специалистов за проведение погрузочно-разгрузочных работ;</w:t>
      </w:r>
    </w:p>
    <w:p w:rsidR="00060AC7" w:rsidRPr="00B377EE" w:rsidRDefault="00060AC7" w:rsidP="00600948">
      <w:pPr>
        <w:pStyle w:val="aff4"/>
        <w:spacing w:after="0"/>
        <w:ind w:left="0"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соблюдать порядок обучения и периодической проверки знаний инструкций у персонала, участвующего в погрузочно-разгрузочных работах;</w:t>
      </w:r>
    </w:p>
    <w:p w:rsidR="00060AC7" w:rsidRPr="00B377EE" w:rsidRDefault="00060AC7" w:rsidP="00600948">
      <w:pPr>
        <w:pStyle w:val="aff4"/>
        <w:spacing w:after="0"/>
        <w:ind w:left="0" w:firstLine="709"/>
        <w:rPr>
          <w:rFonts w:ascii="Times New Roman" w:hAnsi="Times New Roman"/>
          <w:sz w:val="30"/>
          <w:szCs w:val="30"/>
        </w:rPr>
      </w:pPr>
      <w:r w:rsidRPr="00B377EE">
        <w:rPr>
          <w:rFonts w:ascii="Times New Roman" w:hAnsi="Times New Roman"/>
          <w:sz w:val="30"/>
          <w:szCs w:val="30"/>
        </w:rPr>
        <w:t>ужесточить спрос за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 от 11.03.2004 № 1 «О мерах по укреплению общественной безопасности и дисциплины»;</w:t>
      </w:r>
    </w:p>
    <w:p w:rsidR="00060AC7" w:rsidRPr="00B377EE" w:rsidRDefault="00060AC7" w:rsidP="00600948">
      <w:pPr>
        <w:pStyle w:val="aff4"/>
        <w:spacing w:after="0"/>
        <w:ind w:left="0" w:firstLine="709"/>
        <w:rPr>
          <w:rFonts w:ascii="Times New Roman" w:hAnsi="Times New Roman"/>
          <w:sz w:val="18"/>
          <w:szCs w:val="18"/>
        </w:rPr>
      </w:pPr>
      <w:r w:rsidRPr="00B377EE">
        <w:rPr>
          <w:rFonts w:ascii="Times New Roman" w:hAnsi="Times New Roman"/>
          <w:sz w:val="30"/>
          <w:szCs w:val="30"/>
        </w:rPr>
        <w:t>не допускать к работе (отстранять от работы) в соответствующий день (смену) работников, находящихся в состоянии алкогольного опьянения, не прошедших инструктаж, стажировку и проверку знаний по вопросам охраны труда, не использующих выданные им средства индивидуальной защиты, обеспечивающие безопасность труда, не прошедших обязательные медицинские осмотры (освидетельствования).</w:t>
      </w:r>
    </w:p>
    <w:sectPr w:rsidR="00060AC7" w:rsidRPr="00B377EE" w:rsidSect="006D096E">
      <w:headerReference w:type="even" r:id="rId12"/>
      <w:headerReference w:type="default" r:id="rId13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45" w:rsidRDefault="00CB4745">
      <w:r>
        <w:separator/>
      </w:r>
    </w:p>
  </w:endnote>
  <w:endnote w:type="continuationSeparator" w:id="0">
    <w:p w:rsidR="00CB4745" w:rsidRDefault="00CB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45" w:rsidRDefault="00CB4745">
      <w:r>
        <w:separator/>
      </w:r>
    </w:p>
  </w:footnote>
  <w:footnote w:type="continuationSeparator" w:id="0">
    <w:p w:rsidR="00CB4745" w:rsidRDefault="00CB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2F50A5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087224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Pr="00DD029F" w:rsidRDefault="002F50A5" w:rsidP="00283E6B">
    <w:pPr>
      <w:pStyle w:val="af9"/>
      <w:framePr w:wrap="around" w:vAnchor="text" w:hAnchor="margin" w:xAlign="center" w:y="-128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="00087224"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B377EE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2">
    <w:nsid w:val="7D5D26F7"/>
    <w:multiLevelType w:val="hybridMultilevel"/>
    <w:tmpl w:val="1DEEB7FE"/>
    <w:lvl w:ilvl="0" w:tplc="A9280A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4F"/>
    <w:rsid w:val="00012107"/>
    <w:rsid w:val="00012FB4"/>
    <w:rsid w:val="0002634F"/>
    <w:rsid w:val="00053ADD"/>
    <w:rsid w:val="00060AC7"/>
    <w:rsid w:val="00063B71"/>
    <w:rsid w:val="000649A5"/>
    <w:rsid w:val="000768D3"/>
    <w:rsid w:val="00087224"/>
    <w:rsid w:val="00093629"/>
    <w:rsid w:val="00103669"/>
    <w:rsid w:val="00111F4B"/>
    <w:rsid w:val="00133B9B"/>
    <w:rsid w:val="00142835"/>
    <w:rsid w:val="00157963"/>
    <w:rsid w:val="00157D18"/>
    <w:rsid w:val="00166944"/>
    <w:rsid w:val="00167F1A"/>
    <w:rsid w:val="00176D61"/>
    <w:rsid w:val="00176F1E"/>
    <w:rsid w:val="001B2F71"/>
    <w:rsid w:val="001C1D29"/>
    <w:rsid w:val="001D29E1"/>
    <w:rsid w:val="00205390"/>
    <w:rsid w:val="00236A1D"/>
    <w:rsid w:val="00250512"/>
    <w:rsid w:val="0026523F"/>
    <w:rsid w:val="00265466"/>
    <w:rsid w:val="00266CBE"/>
    <w:rsid w:val="00281C28"/>
    <w:rsid w:val="00283E6B"/>
    <w:rsid w:val="00295362"/>
    <w:rsid w:val="00297EA9"/>
    <w:rsid w:val="002A27E0"/>
    <w:rsid w:val="002B0AA3"/>
    <w:rsid w:val="002D26B2"/>
    <w:rsid w:val="002E7738"/>
    <w:rsid w:val="002F50A5"/>
    <w:rsid w:val="00313666"/>
    <w:rsid w:val="0032035B"/>
    <w:rsid w:val="00346285"/>
    <w:rsid w:val="00380DDC"/>
    <w:rsid w:val="00397827"/>
    <w:rsid w:val="003B10C5"/>
    <w:rsid w:val="003E5150"/>
    <w:rsid w:val="003E59E1"/>
    <w:rsid w:val="00431CB6"/>
    <w:rsid w:val="00463D97"/>
    <w:rsid w:val="00483D3A"/>
    <w:rsid w:val="00495C60"/>
    <w:rsid w:val="004A1530"/>
    <w:rsid w:val="00516256"/>
    <w:rsid w:val="0055681B"/>
    <w:rsid w:val="00562540"/>
    <w:rsid w:val="005676DD"/>
    <w:rsid w:val="00580247"/>
    <w:rsid w:val="00585980"/>
    <w:rsid w:val="0059224A"/>
    <w:rsid w:val="005A1796"/>
    <w:rsid w:val="005D04E4"/>
    <w:rsid w:val="005E0C72"/>
    <w:rsid w:val="005E35E8"/>
    <w:rsid w:val="005E50B7"/>
    <w:rsid w:val="00600948"/>
    <w:rsid w:val="0065168B"/>
    <w:rsid w:val="00654D60"/>
    <w:rsid w:val="006564BF"/>
    <w:rsid w:val="006B5677"/>
    <w:rsid w:val="006D096E"/>
    <w:rsid w:val="00705935"/>
    <w:rsid w:val="00785003"/>
    <w:rsid w:val="00793F26"/>
    <w:rsid w:val="007B6020"/>
    <w:rsid w:val="007C1AE2"/>
    <w:rsid w:val="007D5DE7"/>
    <w:rsid w:val="008167A6"/>
    <w:rsid w:val="008207B0"/>
    <w:rsid w:val="00832439"/>
    <w:rsid w:val="00843EBD"/>
    <w:rsid w:val="00864367"/>
    <w:rsid w:val="008666B1"/>
    <w:rsid w:val="00867328"/>
    <w:rsid w:val="00881D93"/>
    <w:rsid w:val="008D12F9"/>
    <w:rsid w:val="00911E61"/>
    <w:rsid w:val="00921799"/>
    <w:rsid w:val="009A2001"/>
    <w:rsid w:val="009B6609"/>
    <w:rsid w:val="009E35E8"/>
    <w:rsid w:val="009F6901"/>
    <w:rsid w:val="00A54C64"/>
    <w:rsid w:val="00A554A8"/>
    <w:rsid w:val="00A56534"/>
    <w:rsid w:val="00AB4103"/>
    <w:rsid w:val="00AD5659"/>
    <w:rsid w:val="00AD6370"/>
    <w:rsid w:val="00B02F6A"/>
    <w:rsid w:val="00B17F26"/>
    <w:rsid w:val="00B377EE"/>
    <w:rsid w:val="00BF37CE"/>
    <w:rsid w:val="00C01F22"/>
    <w:rsid w:val="00C03572"/>
    <w:rsid w:val="00C13082"/>
    <w:rsid w:val="00C17B9C"/>
    <w:rsid w:val="00C23595"/>
    <w:rsid w:val="00C36C2B"/>
    <w:rsid w:val="00C43DC6"/>
    <w:rsid w:val="00C64D06"/>
    <w:rsid w:val="00C713CD"/>
    <w:rsid w:val="00C826AE"/>
    <w:rsid w:val="00CA10CE"/>
    <w:rsid w:val="00CB4745"/>
    <w:rsid w:val="00CD4BE0"/>
    <w:rsid w:val="00CE2A44"/>
    <w:rsid w:val="00CE6D28"/>
    <w:rsid w:val="00D14A07"/>
    <w:rsid w:val="00D159FC"/>
    <w:rsid w:val="00D52FB6"/>
    <w:rsid w:val="00D554C1"/>
    <w:rsid w:val="00D609DA"/>
    <w:rsid w:val="00D9287A"/>
    <w:rsid w:val="00DA25E5"/>
    <w:rsid w:val="00DB1084"/>
    <w:rsid w:val="00DD029F"/>
    <w:rsid w:val="00DF49AB"/>
    <w:rsid w:val="00DF6C42"/>
    <w:rsid w:val="00E03030"/>
    <w:rsid w:val="00E07E1F"/>
    <w:rsid w:val="00E15BCD"/>
    <w:rsid w:val="00E61C3D"/>
    <w:rsid w:val="00E63254"/>
    <w:rsid w:val="00E67352"/>
    <w:rsid w:val="00EA1C28"/>
    <w:rsid w:val="00EB3727"/>
    <w:rsid w:val="00EB77DB"/>
    <w:rsid w:val="00ED7E66"/>
    <w:rsid w:val="00EF1801"/>
    <w:rsid w:val="00F26C4D"/>
    <w:rsid w:val="00FA3055"/>
    <w:rsid w:val="00FA5FC2"/>
    <w:rsid w:val="00FD0C27"/>
    <w:rsid w:val="00FD5CCC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50A5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2F50A5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2F50A5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2F50A5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2F50A5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2F50A5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2F50A5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2F50A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2F50A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2F50A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2F50A5"/>
    <w:pPr>
      <w:spacing w:before="220" w:after="220" w:line="220" w:lineRule="atLeast"/>
    </w:pPr>
  </w:style>
  <w:style w:type="paragraph" w:styleId="a8">
    <w:name w:val="Salutation"/>
    <w:basedOn w:val="a1"/>
    <w:next w:val="a9"/>
    <w:rsid w:val="002F50A5"/>
    <w:pPr>
      <w:spacing w:before="220" w:after="220" w:line="220" w:lineRule="atLeast"/>
      <w:jc w:val="left"/>
    </w:pPr>
  </w:style>
  <w:style w:type="paragraph" w:styleId="a3">
    <w:name w:val="Body Text"/>
    <w:basedOn w:val="a1"/>
    <w:rsid w:val="002F50A5"/>
    <w:pPr>
      <w:spacing w:after="220" w:line="220" w:lineRule="atLeast"/>
    </w:pPr>
  </w:style>
  <w:style w:type="paragraph" w:customStyle="1" w:styleId="aa">
    <w:name w:val="Список копий"/>
    <w:basedOn w:val="a1"/>
    <w:rsid w:val="002F50A5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2F50A5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2F50A5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2F50A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2F50A5"/>
    <w:pPr>
      <w:spacing w:after="220" w:line="220" w:lineRule="atLeast"/>
    </w:pPr>
  </w:style>
  <w:style w:type="character" w:styleId="af1">
    <w:name w:val="Emphasis"/>
    <w:qFormat/>
    <w:rsid w:val="002F50A5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2F50A5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2F50A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2F50A5"/>
    <w:pPr>
      <w:spacing w:line="220" w:lineRule="atLeast"/>
    </w:pPr>
  </w:style>
  <w:style w:type="paragraph" w:customStyle="1" w:styleId="af0">
    <w:name w:val="Адресат"/>
    <w:basedOn w:val="af3"/>
    <w:next w:val="af3"/>
    <w:rsid w:val="002F50A5"/>
    <w:pPr>
      <w:spacing w:before="220"/>
    </w:pPr>
  </w:style>
  <w:style w:type="paragraph" w:customStyle="1" w:styleId="af4">
    <w:name w:val="Указания"/>
    <w:basedOn w:val="a1"/>
    <w:next w:val="af0"/>
    <w:rsid w:val="002F50A5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2F50A5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2F50A5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2F50A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2F50A5"/>
    <w:pPr>
      <w:spacing w:before="0"/>
    </w:pPr>
  </w:style>
  <w:style w:type="paragraph" w:customStyle="1" w:styleId="ad">
    <w:name w:val="Должность в подписи"/>
    <w:basedOn w:val="ac"/>
    <w:next w:val="af7"/>
    <w:rsid w:val="002F50A5"/>
    <w:pPr>
      <w:spacing w:before="0"/>
    </w:pPr>
  </w:style>
  <w:style w:type="character" w:customStyle="1" w:styleId="af8">
    <w:name w:val="Девиз"/>
    <w:rsid w:val="002F50A5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2F50A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2F50A5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2F50A5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2F50A5"/>
    <w:pPr>
      <w:ind w:left="360" w:hanging="360"/>
    </w:pPr>
  </w:style>
  <w:style w:type="paragraph" w:styleId="a">
    <w:name w:val="List Bullet"/>
    <w:basedOn w:val="afb"/>
    <w:autoRedefine/>
    <w:rsid w:val="002F50A5"/>
    <w:pPr>
      <w:numPr>
        <w:numId w:val="3"/>
      </w:numPr>
    </w:pPr>
  </w:style>
  <w:style w:type="paragraph" w:styleId="a0">
    <w:name w:val="List Number"/>
    <w:basedOn w:val="a3"/>
    <w:rsid w:val="002F50A5"/>
    <w:pPr>
      <w:numPr>
        <w:numId w:val="4"/>
      </w:numPr>
    </w:pPr>
  </w:style>
  <w:style w:type="paragraph" w:styleId="HTML">
    <w:name w:val="HTML Address"/>
    <w:basedOn w:val="a1"/>
    <w:rsid w:val="002F50A5"/>
    <w:rPr>
      <w:i/>
      <w:iCs/>
    </w:rPr>
  </w:style>
  <w:style w:type="paragraph" w:styleId="afc">
    <w:name w:val="envelope address"/>
    <w:basedOn w:val="a1"/>
    <w:rsid w:val="002F50A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2F50A5"/>
    <w:rPr>
      <w:lang w:val="ru-RU"/>
    </w:rPr>
  </w:style>
  <w:style w:type="character" w:styleId="afd">
    <w:name w:val="Hyperlink"/>
    <w:rsid w:val="002F50A5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2F50A5"/>
  </w:style>
  <w:style w:type="paragraph" w:styleId="aff">
    <w:name w:val="toa heading"/>
    <w:basedOn w:val="a1"/>
    <w:next w:val="a1"/>
    <w:semiHidden/>
    <w:rsid w:val="002F50A5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2F50A5"/>
    <w:rPr>
      <w:vertAlign w:val="superscript"/>
      <w:lang w:val="ru-RU"/>
    </w:rPr>
  </w:style>
  <w:style w:type="character" w:styleId="aff1">
    <w:name w:val="annotation reference"/>
    <w:semiHidden/>
    <w:rsid w:val="002F50A5"/>
    <w:rPr>
      <w:sz w:val="16"/>
      <w:szCs w:val="16"/>
      <w:lang w:val="ru-RU"/>
    </w:rPr>
  </w:style>
  <w:style w:type="character" w:styleId="aff2">
    <w:name w:val="footnote reference"/>
    <w:semiHidden/>
    <w:rsid w:val="002F50A5"/>
    <w:rPr>
      <w:vertAlign w:val="superscript"/>
      <w:lang w:val="ru-RU"/>
    </w:rPr>
  </w:style>
  <w:style w:type="character" w:styleId="HTML1">
    <w:name w:val="HTML Keyboard"/>
    <w:rsid w:val="002F50A5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2F50A5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2F50A5"/>
    <w:pPr>
      <w:spacing w:after="120" w:line="240" w:lineRule="auto"/>
      <w:ind w:firstLine="210"/>
    </w:pPr>
  </w:style>
  <w:style w:type="paragraph" w:styleId="aff4">
    <w:name w:val="Body Text Indent"/>
    <w:basedOn w:val="a1"/>
    <w:rsid w:val="002F50A5"/>
    <w:pPr>
      <w:spacing w:after="120"/>
      <w:ind w:left="283"/>
    </w:pPr>
  </w:style>
  <w:style w:type="paragraph" w:styleId="23">
    <w:name w:val="Body Text First Indent 2"/>
    <w:basedOn w:val="aff4"/>
    <w:rsid w:val="002F50A5"/>
    <w:pPr>
      <w:ind w:firstLine="210"/>
    </w:pPr>
  </w:style>
  <w:style w:type="paragraph" w:styleId="20">
    <w:name w:val="List Bullet 2"/>
    <w:basedOn w:val="a1"/>
    <w:autoRedefine/>
    <w:rsid w:val="002F50A5"/>
    <w:pPr>
      <w:numPr>
        <w:numId w:val="5"/>
      </w:numPr>
    </w:pPr>
  </w:style>
  <w:style w:type="paragraph" w:styleId="30">
    <w:name w:val="List Bullet 3"/>
    <w:basedOn w:val="a1"/>
    <w:autoRedefine/>
    <w:rsid w:val="002F50A5"/>
    <w:pPr>
      <w:numPr>
        <w:numId w:val="6"/>
      </w:numPr>
    </w:pPr>
  </w:style>
  <w:style w:type="paragraph" w:styleId="40">
    <w:name w:val="List Bullet 4"/>
    <w:basedOn w:val="a1"/>
    <w:autoRedefine/>
    <w:rsid w:val="002F50A5"/>
    <w:pPr>
      <w:numPr>
        <w:numId w:val="7"/>
      </w:numPr>
    </w:pPr>
  </w:style>
  <w:style w:type="paragraph" w:styleId="50">
    <w:name w:val="List Bullet 5"/>
    <w:basedOn w:val="a1"/>
    <w:autoRedefine/>
    <w:rsid w:val="002F50A5"/>
    <w:pPr>
      <w:numPr>
        <w:numId w:val="8"/>
      </w:numPr>
    </w:pPr>
  </w:style>
  <w:style w:type="paragraph" w:customStyle="1" w:styleId="10">
    <w:name w:val="Название1"/>
    <w:basedOn w:val="a1"/>
    <w:qFormat/>
    <w:rsid w:val="002F50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2F50A5"/>
    <w:pPr>
      <w:spacing w:before="120" w:after="120"/>
    </w:pPr>
    <w:rPr>
      <w:b/>
      <w:bCs/>
    </w:rPr>
  </w:style>
  <w:style w:type="character" w:styleId="aff6">
    <w:name w:val="page number"/>
    <w:basedOn w:val="a4"/>
    <w:rsid w:val="002F50A5"/>
    <w:rPr>
      <w:lang w:val="ru-RU"/>
    </w:rPr>
  </w:style>
  <w:style w:type="character" w:styleId="aff7">
    <w:name w:val="line number"/>
    <w:basedOn w:val="a4"/>
    <w:rsid w:val="002F50A5"/>
    <w:rPr>
      <w:lang w:val="ru-RU"/>
    </w:rPr>
  </w:style>
  <w:style w:type="paragraph" w:styleId="2">
    <w:name w:val="List Number 2"/>
    <w:basedOn w:val="a1"/>
    <w:rsid w:val="002F50A5"/>
    <w:pPr>
      <w:numPr>
        <w:numId w:val="9"/>
      </w:numPr>
    </w:pPr>
  </w:style>
  <w:style w:type="paragraph" w:styleId="3">
    <w:name w:val="List Number 3"/>
    <w:basedOn w:val="a1"/>
    <w:rsid w:val="002F50A5"/>
    <w:pPr>
      <w:numPr>
        <w:numId w:val="10"/>
      </w:numPr>
    </w:pPr>
  </w:style>
  <w:style w:type="paragraph" w:styleId="4">
    <w:name w:val="List Number 4"/>
    <w:basedOn w:val="a1"/>
    <w:rsid w:val="002F50A5"/>
    <w:pPr>
      <w:numPr>
        <w:numId w:val="11"/>
      </w:numPr>
    </w:pPr>
  </w:style>
  <w:style w:type="paragraph" w:styleId="5">
    <w:name w:val="List Number 5"/>
    <w:basedOn w:val="a1"/>
    <w:rsid w:val="002F50A5"/>
    <w:pPr>
      <w:numPr>
        <w:numId w:val="12"/>
      </w:numPr>
    </w:pPr>
  </w:style>
  <w:style w:type="character" w:styleId="HTML3">
    <w:name w:val="HTML Sample"/>
    <w:rsid w:val="002F50A5"/>
    <w:rPr>
      <w:rFonts w:ascii="Courier New" w:hAnsi="Courier New"/>
      <w:lang w:val="ru-RU"/>
    </w:rPr>
  </w:style>
  <w:style w:type="paragraph" w:styleId="24">
    <w:name w:val="envelope return"/>
    <w:basedOn w:val="a1"/>
    <w:rsid w:val="002F50A5"/>
    <w:rPr>
      <w:rFonts w:cs="Arial"/>
    </w:rPr>
  </w:style>
  <w:style w:type="paragraph" w:styleId="aff8">
    <w:name w:val="Normal (Web)"/>
    <w:basedOn w:val="a1"/>
    <w:rsid w:val="002F50A5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2F50A5"/>
    <w:pPr>
      <w:ind w:left="720"/>
    </w:pPr>
  </w:style>
  <w:style w:type="paragraph" w:styleId="11">
    <w:name w:val="toc 1"/>
    <w:basedOn w:val="a1"/>
    <w:next w:val="a1"/>
    <w:autoRedefine/>
    <w:semiHidden/>
    <w:rsid w:val="002F50A5"/>
  </w:style>
  <w:style w:type="paragraph" w:styleId="25">
    <w:name w:val="toc 2"/>
    <w:basedOn w:val="a1"/>
    <w:next w:val="a1"/>
    <w:autoRedefine/>
    <w:semiHidden/>
    <w:rsid w:val="002F50A5"/>
    <w:pPr>
      <w:ind w:left="200"/>
    </w:pPr>
  </w:style>
  <w:style w:type="paragraph" w:styleId="32">
    <w:name w:val="toc 3"/>
    <w:basedOn w:val="a1"/>
    <w:next w:val="a1"/>
    <w:autoRedefine/>
    <w:semiHidden/>
    <w:rsid w:val="002F50A5"/>
    <w:pPr>
      <w:ind w:left="400"/>
    </w:pPr>
  </w:style>
  <w:style w:type="paragraph" w:styleId="42">
    <w:name w:val="toc 4"/>
    <w:basedOn w:val="a1"/>
    <w:next w:val="a1"/>
    <w:autoRedefine/>
    <w:semiHidden/>
    <w:rsid w:val="002F50A5"/>
    <w:pPr>
      <w:ind w:left="600"/>
    </w:pPr>
  </w:style>
  <w:style w:type="paragraph" w:styleId="52">
    <w:name w:val="toc 5"/>
    <w:basedOn w:val="a1"/>
    <w:next w:val="a1"/>
    <w:autoRedefine/>
    <w:semiHidden/>
    <w:rsid w:val="002F50A5"/>
    <w:pPr>
      <w:ind w:left="800"/>
    </w:pPr>
  </w:style>
  <w:style w:type="paragraph" w:styleId="60">
    <w:name w:val="toc 6"/>
    <w:basedOn w:val="a1"/>
    <w:next w:val="a1"/>
    <w:autoRedefine/>
    <w:semiHidden/>
    <w:rsid w:val="002F50A5"/>
    <w:pPr>
      <w:ind w:left="1000"/>
    </w:pPr>
  </w:style>
  <w:style w:type="paragraph" w:styleId="70">
    <w:name w:val="toc 7"/>
    <w:basedOn w:val="a1"/>
    <w:next w:val="a1"/>
    <w:autoRedefine/>
    <w:semiHidden/>
    <w:rsid w:val="002F50A5"/>
    <w:pPr>
      <w:ind w:left="1200"/>
    </w:pPr>
  </w:style>
  <w:style w:type="paragraph" w:styleId="80">
    <w:name w:val="toc 8"/>
    <w:basedOn w:val="a1"/>
    <w:next w:val="a1"/>
    <w:autoRedefine/>
    <w:semiHidden/>
    <w:rsid w:val="002F50A5"/>
    <w:pPr>
      <w:ind w:left="1400"/>
    </w:pPr>
  </w:style>
  <w:style w:type="paragraph" w:styleId="90">
    <w:name w:val="toc 9"/>
    <w:basedOn w:val="a1"/>
    <w:next w:val="a1"/>
    <w:autoRedefine/>
    <w:semiHidden/>
    <w:rsid w:val="002F50A5"/>
    <w:pPr>
      <w:ind w:left="1600"/>
    </w:pPr>
  </w:style>
  <w:style w:type="character" w:styleId="HTML4">
    <w:name w:val="HTML Definition"/>
    <w:rsid w:val="002F50A5"/>
    <w:rPr>
      <w:i/>
      <w:iCs/>
      <w:lang w:val="ru-RU"/>
    </w:rPr>
  </w:style>
  <w:style w:type="paragraph" w:styleId="26">
    <w:name w:val="Body Text 2"/>
    <w:basedOn w:val="a1"/>
    <w:rsid w:val="002F50A5"/>
    <w:pPr>
      <w:spacing w:after="120" w:line="480" w:lineRule="auto"/>
    </w:pPr>
  </w:style>
  <w:style w:type="paragraph" w:styleId="33">
    <w:name w:val="Body Text 3"/>
    <w:basedOn w:val="a1"/>
    <w:rsid w:val="002F50A5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2F50A5"/>
    <w:pPr>
      <w:spacing w:after="120" w:line="480" w:lineRule="auto"/>
      <w:ind w:left="283"/>
    </w:pPr>
  </w:style>
  <w:style w:type="paragraph" w:styleId="34">
    <w:name w:val="Body Text Indent 3"/>
    <w:basedOn w:val="a1"/>
    <w:rsid w:val="002F50A5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2F50A5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2F50A5"/>
    <w:pPr>
      <w:ind w:left="400" w:hanging="400"/>
    </w:pPr>
  </w:style>
  <w:style w:type="character" w:styleId="HTML6">
    <w:name w:val="HTML Typewriter"/>
    <w:rsid w:val="002F50A5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2F50A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2F50A5"/>
    <w:pPr>
      <w:spacing w:after="120"/>
      <w:ind w:left="283"/>
    </w:pPr>
  </w:style>
  <w:style w:type="paragraph" w:styleId="28">
    <w:name w:val="List Continue 2"/>
    <w:basedOn w:val="a1"/>
    <w:rsid w:val="002F50A5"/>
    <w:pPr>
      <w:spacing w:after="120"/>
      <w:ind w:left="566"/>
    </w:pPr>
  </w:style>
  <w:style w:type="paragraph" w:styleId="35">
    <w:name w:val="List Continue 3"/>
    <w:basedOn w:val="a1"/>
    <w:rsid w:val="002F50A5"/>
    <w:pPr>
      <w:spacing w:after="120"/>
      <w:ind w:left="849"/>
    </w:pPr>
  </w:style>
  <w:style w:type="paragraph" w:styleId="43">
    <w:name w:val="List Continue 4"/>
    <w:basedOn w:val="a1"/>
    <w:rsid w:val="002F50A5"/>
    <w:pPr>
      <w:spacing w:after="120"/>
      <w:ind w:left="1132"/>
    </w:pPr>
  </w:style>
  <w:style w:type="paragraph" w:styleId="53">
    <w:name w:val="List Continue 5"/>
    <w:basedOn w:val="a1"/>
    <w:rsid w:val="002F50A5"/>
    <w:pPr>
      <w:spacing w:after="120"/>
      <w:ind w:left="1415"/>
    </w:pPr>
  </w:style>
  <w:style w:type="character" w:styleId="affd">
    <w:name w:val="FollowedHyperlink"/>
    <w:rsid w:val="002F50A5"/>
    <w:rPr>
      <w:color w:val="800080"/>
      <w:u w:val="single"/>
      <w:lang w:val="ru-RU"/>
    </w:rPr>
  </w:style>
  <w:style w:type="paragraph" w:styleId="29">
    <w:name w:val="List 2"/>
    <w:basedOn w:val="a1"/>
    <w:rsid w:val="002F50A5"/>
    <w:pPr>
      <w:ind w:left="566" w:hanging="283"/>
    </w:pPr>
  </w:style>
  <w:style w:type="paragraph" w:styleId="36">
    <w:name w:val="List 3"/>
    <w:basedOn w:val="a1"/>
    <w:rsid w:val="002F50A5"/>
    <w:pPr>
      <w:ind w:left="849" w:hanging="283"/>
    </w:pPr>
  </w:style>
  <w:style w:type="paragraph" w:styleId="44">
    <w:name w:val="List 4"/>
    <w:basedOn w:val="a1"/>
    <w:rsid w:val="002F50A5"/>
    <w:pPr>
      <w:ind w:left="1132" w:hanging="283"/>
    </w:pPr>
  </w:style>
  <w:style w:type="paragraph" w:styleId="54">
    <w:name w:val="List 5"/>
    <w:basedOn w:val="a1"/>
    <w:rsid w:val="002F50A5"/>
    <w:pPr>
      <w:ind w:left="1415" w:hanging="283"/>
    </w:pPr>
  </w:style>
  <w:style w:type="paragraph" w:styleId="HTML7">
    <w:name w:val="HTML Preformatted"/>
    <w:basedOn w:val="a1"/>
    <w:rsid w:val="002F50A5"/>
    <w:rPr>
      <w:rFonts w:ascii="Courier New" w:hAnsi="Courier New" w:cs="Courier New"/>
    </w:rPr>
  </w:style>
  <w:style w:type="character" w:styleId="affe">
    <w:name w:val="Strong"/>
    <w:qFormat/>
    <w:rsid w:val="002F50A5"/>
    <w:rPr>
      <w:b/>
      <w:bCs/>
      <w:lang w:val="ru-RU"/>
    </w:rPr>
  </w:style>
  <w:style w:type="paragraph" w:styleId="afff">
    <w:name w:val="Document Map"/>
    <w:basedOn w:val="a1"/>
    <w:semiHidden/>
    <w:rsid w:val="002F50A5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2F50A5"/>
    <w:pPr>
      <w:ind w:left="200" w:hanging="200"/>
    </w:pPr>
  </w:style>
  <w:style w:type="paragraph" w:styleId="afff1">
    <w:name w:val="Plain Text"/>
    <w:basedOn w:val="a1"/>
    <w:rsid w:val="002F50A5"/>
    <w:rPr>
      <w:rFonts w:ascii="Courier New" w:hAnsi="Courier New" w:cs="Courier New"/>
    </w:rPr>
  </w:style>
  <w:style w:type="paragraph" w:styleId="afff2">
    <w:name w:val="endnote text"/>
    <w:basedOn w:val="a1"/>
    <w:semiHidden/>
    <w:rsid w:val="002F50A5"/>
  </w:style>
  <w:style w:type="paragraph" w:styleId="afff3">
    <w:name w:val="macro"/>
    <w:semiHidden/>
    <w:rsid w:val="002F5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2F50A5"/>
  </w:style>
  <w:style w:type="paragraph" w:styleId="afff5">
    <w:name w:val="footnote text"/>
    <w:basedOn w:val="a1"/>
    <w:semiHidden/>
    <w:rsid w:val="002F50A5"/>
  </w:style>
  <w:style w:type="paragraph" w:styleId="12">
    <w:name w:val="index 1"/>
    <w:basedOn w:val="a1"/>
    <w:next w:val="a1"/>
    <w:autoRedefine/>
    <w:semiHidden/>
    <w:rsid w:val="002F50A5"/>
    <w:pPr>
      <w:ind w:left="200" w:hanging="200"/>
    </w:pPr>
  </w:style>
  <w:style w:type="paragraph" w:styleId="afff6">
    <w:name w:val="index heading"/>
    <w:basedOn w:val="a1"/>
    <w:next w:val="12"/>
    <w:semiHidden/>
    <w:rsid w:val="002F50A5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2F50A5"/>
    <w:pPr>
      <w:ind w:left="400" w:hanging="200"/>
    </w:pPr>
  </w:style>
  <w:style w:type="paragraph" w:styleId="37">
    <w:name w:val="index 3"/>
    <w:basedOn w:val="a1"/>
    <w:next w:val="a1"/>
    <w:autoRedefine/>
    <w:semiHidden/>
    <w:rsid w:val="002F50A5"/>
    <w:pPr>
      <w:ind w:left="600" w:hanging="200"/>
    </w:pPr>
  </w:style>
  <w:style w:type="paragraph" w:styleId="45">
    <w:name w:val="index 4"/>
    <w:basedOn w:val="a1"/>
    <w:next w:val="a1"/>
    <w:autoRedefine/>
    <w:semiHidden/>
    <w:rsid w:val="002F50A5"/>
    <w:pPr>
      <w:ind w:left="800" w:hanging="200"/>
    </w:pPr>
  </w:style>
  <w:style w:type="paragraph" w:styleId="55">
    <w:name w:val="index 5"/>
    <w:basedOn w:val="a1"/>
    <w:next w:val="a1"/>
    <w:autoRedefine/>
    <w:semiHidden/>
    <w:rsid w:val="002F50A5"/>
    <w:pPr>
      <w:ind w:left="1000" w:hanging="200"/>
    </w:pPr>
  </w:style>
  <w:style w:type="paragraph" w:styleId="61">
    <w:name w:val="index 6"/>
    <w:basedOn w:val="a1"/>
    <w:next w:val="a1"/>
    <w:autoRedefine/>
    <w:semiHidden/>
    <w:rsid w:val="002F50A5"/>
    <w:pPr>
      <w:ind w:left="1200" w:hanging="200"/>
    </w:pPr>
  </w:style>
  <w:style w:type="paragraph" w:styleId="71">
    <w:name w:val="index 7"/>
    <w:basedOn w:val="a1"/>
    <w:next w:val="a1"/>
    <w:autoRedefine/>
    <w:semiHidden/>
    <w:rsid w:val="002F50A5"/>
    <w:pPr>
      <w:ind w:left="1400" w:hanging="200"/>
    </w:pPr>
  </w:style>
  <w:style w:type="paragraph" w:styleId="81">
    <w:name w:val="index 8"/>
    <w:basedOn w:val="a1"/>
    <w:next w:val="a1"/>
    <w:autoRedefine/>
    <w:semiHidden/>
    <w:rsid w:val="002F50A5"/>
    <w:pPr>
      <w:ind w:left="1600" w:hanging="200"/>
    </w:pPr>
  </w:style>
  <w:style w:type="paragraph" w:styleId="91">
    <w:name w:val="index 9"/>
    <w:basedOn w:val="a1"/>
    <w:next w:val="a1"/>
    <w:autoRedefine/>
    <w:semiHidden/>
    <w:rsid w:val="002F50A5"/>
    <w:pPr>
      <w:ind w:left="1800" w:hanging="200"/>
    </w:pPr>
  </w:style>
  <w:style w:type="paragraph" w:styleId="afff7">
    <w:name w:val="Block Text"/>
    <w:basedOn w:val="a1"/>
    <w:rsid w:val="002F50A5"/>
    <w:pPr>
      <w:spacing w:after="120"/>
      <w:ind w:left="1440" w:right="1440"/>
    </w:pPr>
  </w:style>
  <w:style w:type="character" w:styleId="HTML8">
    <w:name w:val="HTML Cite"/>
    <w:rsid w:val="002F50A5"/>
    <w:rPr>
      <w:i/>
      <w:iCs/>
      <w:lang w:val="ru-RU"/>
    </w:rPr>
  </w:style>
  <w:style w:type="paragraph" w:styleId="afff8">
    <w:name w:val="Message Header"/>
    <w:basedOn w:val="a1"/>
    <w:rsid w:val="002F5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2F50A5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List Paragraph"/>
    <w:basedOn w:val="a1"/>
    <w:uiPriority w:val="34"/>
    <w:qFormat/>
    <w:rsid w:val="005A1796"/>
    <w:pPr>
      <w:ind w:left="720" w:firstLine="539"/>
      <w:contextualSpacing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afffe">
    <w:name w:val="Знак"/>
    <w:basedOn w:val="a1"/>
    <w:rsid w:val="00060AC7"/>
    <w:pPr>
      <w:spacing w:after="160" w:line="240" w:lineRule="exact"/>
      <w:ind w:firstLine="709"/>
      <w:jc w:val="left"/>
    </w:pPr>
    <w:rPr>
      <w:rFonts w:cs="Arial"/>
      <w:spacing w:val="0"/>
      <w:lang w:val="de-CH" w:eastAsia="de-CH"/>
    </w:rPr>
  </w:style>
  <w:style w:type="character" w:customStyle="1" w:styleId="word-wrapper">
    <w:name w:val="word-wrapper"/>
    <w:rsid w:val="00060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50A5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2F50A5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2F50A5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2F50A5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2F50A5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2F50A5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2F50A5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2F50A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2F50A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2F50A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2F50A5"/>
    <w:pPr>
      <w:spacing w:before="220" w:after="220" w:line="220" w:lineRule="atLeast"/>
    </w:pPr>
  </w:style>
  <w:style w:type="paragraph" w:styleId="a8">
    <w:name w:val="Salutation"/>
    <w:basedOn w:val="a1"/>
    <w:next w:val="a9"/>
    <w:rsid w:val="002F50A5"/>
    <w:pPr>
      <w:spacing w:before="220" w:after="220" w:line="220" w:lineRule="atLeast"/>
      <w:jc w:val="left"/>
    </w:pPr>
  </w:style>
  <w:style w:type="paragraph" w:styleId="a3">
    <w:name w:val="Body Text"/>
    <w:basedOn w:val="a1"/>
    <w:rsid w:val="002F50A5"/>
    <w:pPr>
      <w:spacing w:after="220" w:line="220" w:lineRule="atLeast"/>
    </w:pPr>
  </w:style>
  <w:style w:type="paragraph" w:customStyle="1" w:styleId="aa">
    <w:name w:val="Список копий"/>
    <w:basedOn w:val="a1"/>
    <w:rsid w:val="002F50A5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2F50A5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2F50A5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2F50A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2F50A5"/>
    <w:pPr>
      <w:spacing w:after="220" w:line="220" w:lineRule="atLeast"/>
    </w:pPr>
  </w:style>
  <w:style w:type="character" w:styleId="af1">
    <w:name w:val="Emphasis"/>
    <w:qFormat/>
    <w:rsid w:val="002F50A5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2F50A5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2F50A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2F50A5"/>
    <w:pPr>
      <w:spacing w:line="220" w:lineRule="atLeast"/>
    </w:pPr>
  </w:style>
  <w:style w:type="paragraph" w:customStyle="1" w:styleId="af0">
    <w:name w:val="Адресат"/>
    <w:basedOn w:val="af3"/>
    <w:next w:val="af3"/>
    <w:rsid w:val="002F50A5"/>
    <w:pPr>
      <w:spacing w:before="220"/>
    </w:pPr>
  </w:style>
  <w:style w:type="paragraph" w:customStyle="1" w:styleId="af4">
    <w:name w:val="Указания"/>
    <w:basedOn w:val="a1"/>
    <w:next w:val="af0"/>
    <w:rsid w:val="002F50A5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2F50A5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2F50A5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2F50A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2F50A5"/>
    <w:pPr>
      <w:spacing w:before="0"/>
    </w:pPr>
  </w:style>
  <w:style w:type="paragraph" w:customStyle="1" w:styleId="ad">
    <w:name w:val="Должность в подписи"/>
    <w:basedOn w:val="ac"/>
    <w:next w:val="af7"/>
    <w:rsid w:val="002F50A5"/>
    <w:pPr>
      <w:spacing w:before="0"/>
    </w:pPr>
  </w:style>
  <w:style w:type="character" w:customStyle="1" w:styleId="af8">
    <w:name w:val="Девиз"/>
    <w:rsid w:val="002F50A5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2F50A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2F50A5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2F50A5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2F50A5"/>
    <w:pPr>
      <w:ind w:left="360" w:hanging="360"/>
    </w:pPr>
  </w:style>
  <w:style w:type="paragraph" w:styleId="a">
    <w:name w:val="List Bullet"/>
    <w:basedOn w:val="afb"/>
    <w:autoRedefine/>
    <w:rsid w:val="002F50A5"/>
    <w:pPr>
      <w:numPr>
        <w:numId w:val="3"/>
      </w:numPr>
    </w:pPr>
  </w:style>
  <w:style w:type="paragraph" w:styleId="a0">
    <w:name w:val="List Number"/>
    <w:basedOn w:val="a3"/>
    <w:rsid w:val="002F50A5"/>
    <w:pPr>
      <w:numPr>
        <w:numId w:val="4"/>
      </w:numPr>
    </w:pPr>
  </w:style>
  <w:style w:type="paragraph" w:styleId="HTML">
    <w:name w:val="HTML Address"/>
    <w:basedOn w:val="a1"/>
    <w:rsid w:val="002F50A5"/>
    <w:rPr>
      <w:i/>
      <w:iCs/>
    </w:rPr>
  </w:style>
  <w:style w:type="paragraph" w:styleId="afc">
    <w:name w:val="envelope address"/>
    <w:basedOn w:val="a1"/>
    <w:rsid w:val="002F50A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2F50A5"/>
    <w:rPr>
      <w:lang w:val="ru-RU"/>
    </w:rPr>
  </w:style>
  <w:style w:type="character" w:styleId="afd">
    <w:name w:val="Hyperlink"/>
    <w:rsid w:val="002F50A5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2F50A5"/>
  </w:style>
  <w:style w:type="paragraph" w:styleId="aff">
    <w:name w:val="toa heading"/>
    <w:basedOn w:val="a1"/>
    <w:next w:val="a1"/>
    <w:semiHidden/>
    <w:rsid w:val="002F50A5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2F50A5"/>
    <w:rPr>
      <w:vertAlign w:val="superscript"/>
      <w:lang w:val="ru-RU"/>
    </w:rPr>
  </w:style>
  <w:style w:type="character" w:styleId="aff1">
    <w:name w:val="annotation reference"/>
    <w:semiHidden/>
    <w:rsid w:val="002F50A5"/>
    <w:rPr>
      <w:sz w:val="16"/>
      <w:szCs w:val="16"/>
      <w:lang w:val="ru-RU"/>
    </w:rPr>
  </w:style>
  <w:style w:type="character" w:styleId="aff2">
    <w:name w:val="footnote reference"/>
    <w:semiHidden/>
    <w:rsid w:val="002F50A5"/>
    <w:rPr>
      <w:vertAlign w:val="superscript"/>
      <w:lang w:val="ru-RU"/>
    </w:rPr>
  </w:style>
  <w:style w:type="character" w:styleId="HTML1">
    <w:name w:val="HTML Keyboard"/>
    <w:rsid w:val="002F50A5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2F50A5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2F50A5"/>
    <w:pPr>
      <w:spacing w:after="120" w:line="240" w:lineRule="auto"/>
      <w:ind w:firstLine="210"/>
    </w:pPr>
  </w:style>
  <w:style w:type="paragraph" w:styleId="aff4">
    <w:name w:val="Body Text Indent"/>
    <w:basedOn w:val="a1"/>
    <w:rsid w:val="002F50A5"/>
    <w:pPr>
      <w:spacing w:after="120"/>
      <w:ind w:left="283"/>
    </w:pPr>
  </w:style>
  <w:style w:type="paragraph" w:styleId="23">
    <w:name w:val="Body Text First Indent 2"/>
    <w:basedOn w:val="aff4"/>
    <w:rsid w:val="002F50A5"/>
    <w:pPr>
      <w:ind w:firstLine="210"/>
    </w:pPr>
  </w:style>
  <w:style w:type="paragraph" w:styleId="20">
    <w:name w:val="List Bullet 2"/>
    <w:basedOn w:val="a1"/>
    <w:autoRedefine/>
    <w:rsid w:val="002F50A5"/>
    <w:pPr>
      <w:numPr>
        <w:numId w:val="5"/>
      </w:numPr>
    </w:pPr>
  </w:style>
  <w:style w:type="paragraph" w:styleId="30">
    <w:name w:val="List Bullet 3"/>
    <w:basedOn w:val="a1"/>
    <w:autoRedefine/>
    <w:rsid w:val="002F50A5"/>
    <w:pPr>
      <w:numPr>
        <w:numId w:val="6"/>
      </w:numPr>
    </w:pPr>
  </w:style>
  <w:style w:type="paragraph" w:styleId="40">
    <w:name w:val="List Bullet 4"/>
    <w:basedOn w:val="a1"/>
    <w:autoRedefine/>
    <w:rsid w:val="002F50A5"/>
    <w:pPr>
      <w:numPr>
        <w:numId w:val="7"/>
      </w:numPr>
    </w:pPr>
  </w:style>
  <w:style w:type="paragraph" w:styleId="50">
    <w:name w:val="List Bullet 5"/>
    <w:basedOn w:val="a1"/>
    <w:autoRedefine/>
    <w:rsid w:val="002F50A5"/>
    <w:pPr>
      <w:numPr>
        <w:numId w:val="8"/>
      </w:numPr>
    </w:pPr>
  </w:style>
  <w:style w:type="paragraph" w:customStyle="1" w:styleId="10">
    <w:name w:val="Название1"/>
    <w:basedOn w:val="a1"/>
    <w:qFormat/>
    <w:rsid w:val="002F50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2F50A5"/>
    <w:pPr>
      <w:spacing w:before="120" w:after="120"/>
    </w:pPr>
    <w:rPr>
      <w:b/>
      <w:bCs/>
    </w:rPr>
  </w:style>
  <w:style w:type="character" w:styleId="aff6">
    <w:name w:val="page number"/>
    <w:basedOn w:val="a4"/>
    <w:rsid w:val="002F50A5"/>
    <w:rPr>
      <w:lang w:val="ru-RU"/>
    </w:rPr>
  </w:style>
  <w:style w:type="character" w:styleId="aff7">
    <w:name w:val="line number"/>
    <w:basedOn w:val="a4"/>
    <w:rsid w:val="002F50A5"/>
    <w:rPr>
      <w:lang w:val="ru-RU"/>
    </w:rPr>
  </w:style>
  <w:style w:type="paragraph" w:styleId="2">
    <w:name w:val="List Number 2"/>
    <w:basedOn w:val="a1"/>
    <w:rsid w:val="002F50A5"/>
    <w:pPr>
      <w:numPr>
        <w:numId w:val="9"/>
      </w:numPr>
    </w:pPr>
  </w:style>
  <w:style w:type="paragraph" w:styleId="3">
    <w:name w:val="List Number 3"/>
    <w:basedOn w:val="a1"/>
    <w:rsid w:val="002F50A5"/>
    <w:pPr>
      <w:numPr>
        <w:numId w:val="10"/>
      </w:numPr>
    </w:pPr>
  </w:style>
  <w:style w:type="paragraph" w:styleId="4">
    <w:name w:val="List Number 4"/>
    <w:basedOn w:val="a1"/>
    <w:rsid w:val="002F50A5"/>
    <w:pPr>
      <w:numPr>
        <w:numId w:val="11"/>
      </w:numPr>
    </w:pPr>
  </w:style>
  <w:style w:type="paragraph" w:styleId="5">
    <w:name w:val="List Number 5"/>
    <w:basedOn w:val="a1"/>
    <w:rsid w:val="002F50A5"/>
    <w:pPr>
      <w:numPr>
        <w:numId w:val="12"/>
      </w:numPr>
    </w:pPr>
  </w:style>
  <w:style w:type="character" w:styleId="HTML3">
    <w:name w:val="HTML Sample"/>
    <w:rsid w:val="002F50A5"/>
    <w:rPr>
      <w:rFonts w:ascii="Courier New" w:hAnsi="Courier New"/>
      <w:lang w:val="ru-RU"/>
    </w:rPr>
  </w:style>
  <w:style w:type="paragraph" w:styleId="24">
    <w:name w:val="envelope return"/>
    <w:basedOn w:val="a1"/>
    <w:rsid w:val="002F50A5"/>
    <w:rPr>
      <w:rFonts w:cs="Arial"/>
    </w:rPr>
  </w:style>
  <w:style w:type="paragraph" w:styleId="aff8">
    <w:name w:val="Normal (Web)"/>
    <w:basedOn w:val="a1"/>
    <w:rsid w:val="002F50A5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2F50A5"/>
    <w:pPr>
      <w:ind w:left="720"/>
    </w:pPr>
  </w:style>
  <w:style w:type="paragraph" w:styleId="11">
    <w:name w:val="toc 1"/>
    <w:basedOn w:val="a1"/>
    <w:next w:val="a1"/>
    <w:autoRedefine/>
    <w:semiHidden/>
    <w:rsid w:val="002F50A5"/>
  </w:style>
  <w:style w:type="paragraph" w:styleId="25">
    <w:name w:val="toc 2"/>
    <w:basedOn w:val="a1"/>
    <w:next w:val="a1"/>
    <w:autoRedefine/>
    <w:semiHidden/>
    <w:rsid w:val="002F50A5"/>
    <w:pPr>
      <w:ind w:left="200"/>
    </w:pPr>
  </w:style>
  <w:style w:type="paragraph" w:styleId="32">
    <w:name w:val="toc 3"/>
    <w:basedOn w:val="a1"/>
    <w:next w:val="a1"/>
    <w:autoRedefine/>
    <w:semiHidden/>
    <w:rsid w:val="002F50A5"/>
    <w:pPr>
      <w:ind w:left="400"/>
    </w:pPr>
  </w:style>
  <w:style w:type="paragraph" w:styleId="42">
    <w:name w:val="toc 4"/>
    <w:basedOn w:val="a1"/>
    <w:next w:val="a1"/>
    <w:autoRedefine/>
    <w:semiHidden/>
    <w:rsid w:val="002F50A5"/>
    <w:pPr>
      <w:ind w:left="600"/>
    </w:pPr>
  </w:style>
  <w:style w:type="paragraph" w:styleId="52">
    <w:name w:val="toc 5"/>
    <w:basedOn w:val="a1"/>
    <w:next w:val="a1"/>
    <w:autoRedefine/>
    <w:semiHidden/>
    <w:rsid w:val="002F50A5"/>
    <w:pPr>
      <w:ind w:left="800"/>
    </w:pPr>
  </w:style>
  <w:style w:type="paragraph" w:styleId="60">
    <w:name w:val="toc 6"/>
    <w:basedOn w:val="a1"/>
    <w:next w:val="a1"/>
    <w:autoRedefine/>
    <w:semiHidden/>
    <w:rsid w:val="002F50A5"/>
    <w:pPr>
      <w:ind w:left="1000"/>
    </w:pPr>
  </w:style>
  <w:style w:type="paragraph" w:styleId="70">
    <w:name w:val="toc 7"/>
    <w:basedOn w:val="a1"/>
    <w:next w:val="a1"/>
    <w:autoRedefine/>
    <w:semiHidden/>
    <w:rsid w:val="002F50A5"/>
    <w:pPr>
      <w:ind w:left="1200"/>
    </w:pPr>
  </w:style>
  <w:style w:type="paragraph" w:styleId="80">
    <w:name w:val="toc 8"/>
    <w:basedOn w:val="a1"/>
    <w:next w:val="a1"/>
    <w:autoRedefine/>
    <w:semiHidden/>
    <w:rsid w:val="002F50A5"/>
    <w:pPr>
      <w:ind w:left="1400"/>
    </w:pPr>
  </w:style>
  <w:style w:type="paragraph" w:styleId="90">
    <w:name w:val="toc 9"/>
    <w:basedOn w:val="a1"/>
    <w:next w:val="a1"/>
    <w:autoRedefine/>
    <w:semiHidden/>
    <w:rsid w:val="002F50A5"/>
    <w:pPr>
      <w:ind w:left="1600"/>
    </w:pPr>
  </w:style>
  <w:style w:type="character" w:styleId="HTML4">
    <w:name w:val="HTML Definition"/>
    <w:rsid w:val="002F50A5"/>
    <w:rPr>
      <w:i/>
      <w:iCs/>
      <w:lang w:val="ru-RU"/>
    </w:rPr>
  </w:style>
  <w:style w:type="paragraph" w:styleId="26">
    <w:name w:val="Body Text 2"/>
    <w:basedOn w:val="a1"/>
    <w:rsid w:val="002F50A5"/>
    <w:pPr>
      <w:spacing w:after="120" w:line="480" w:lineRule="auto"/>
    </w:pPr>
  </w:style>
  <w:style w:type="paragraph" w:styleId="33">
    <w:name w:val="Body Text 3"/>
    <w:basedOn w:val="a1"/>
    <w:rsid w:val="002F50A5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2F50A5"/>
    <w:pPr>
      <w:spacing w:after="120" w:line="480" w:lineRule="auto"/>
      <w:ind w:left="283"/>
    </w:pPr>
  </w:style>
  <w:style w:type="paragraph" w:styleId="34">
    <w:name w:val="Body Text Indent 3"/>
    <w:basedOn w:val="a1"/>
    <w:rsid w:val="002F50A5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2F50A5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2F50A5"/>
    <w:pPr>
      <w:ind w:left="400" w:hanging="400"/>
    </w:pPr>
  </w:style>
  <w:style w:type="character" w:styleId="HTML6">
    <w:name w:val="HTML Typewriter"/>
    <w:rsid w:val="002F50A5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2F50A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2F50A5"/>
    <w:pPr>
      <w:spacing w:after="120"/>
      <w:ind w:left="283"/>
    </w:pPr>
  </w:style>
  <w:style w:type="paragraph" w:styleId="28">
    <w:name w:val="List Continue 2"/>
    <w:basedOn w:val="a1"/>
    <w:rsid w:val="002F50A5"/>
    <w:pPr>
      <w:spacing w:after="120"/>
      <w:ind w:left="566"/>
    </w:pPr>
  </w:style>
  <w:style w:type="paragraph" w:styleId="35">
    <w:name w:val="List Continue 3"/>
    <w:basedOn w:val="a1"/>
    <w:rsid w:val="002F50A5"/>
    <w:pPr>
      <w:spacing w:after="120"/>
      <w:ind w:left="849"/>
    </w:pPr>
  </w:style>
  <w:style w:type="paragraph" w:styleId="43">
    <w:name w:val="List Continue 4"/>
    <w:basedOn w:val="a1"/>
    <w:rsid w:val="002F50A5"/>
    <w:pPr>
      <w:spacing w:after="120"/>
      <w:ind w:left="1132"/>
    </w:pPr>
  </w:style>
  <w:style w:type="paragraph" w:styleId="53">
    <w:name w:val="List Continue 5"/>
    <w:basedOn w:val="a1"/>
    <w:rsid w:val="002F50A5"/>
    <w:pPr>
      <w:spacing w:after="120"/>
      <w:ind w:left="1415"/>
    </w:pPr>
  </w:style>
  <w:style w:type="character" w:styleId="affd">
    <w:name w:val="FollowedHyperlink"/>
    <w:rsid w:val="002F50A5"/>
    <w:rPr>
      <w:color w:val="800080"/>
      <w:u w:val="single"/>
      <w:lang w:val="ru-RU"/>
    </w:rPr>
  </w:style>
  <w:style w:type="paragraph" w:styleId="29">
    <w:name w:val="List 2"/>
    <w:basedOn w:val="a1"/>
    <w:rsid w:val="002F50A5"/>
    <w:pPr>
      <w:ind w:left="566" w:hanging="283"/>
    </w:pPr>
  </w:style>
  <w:style w:type="paragraph" w:styleId="36">
    <w:name w:val="List 3"/>
    <w:basedOn w:val="a1"/>
    <w:rsid w:val="002F50A5"/>
    <w:pPr>
      <w:ind w:left="849" w:hanging="283"/>
    </w:pPr>
  </w:style>
  <w:style w:type="paragraph" w:styleId="44">
    <w:name w:val="List 4"/>
    <w:basedOn w:val="a1"/>
    <w:rsid w:val="002F50A5"/>
    <w:pPr>
      <w:ind w:left="1132" w:hanging="283"/>
    </w:pPr>
  </w:style>
  <w:style w:type="paragraph" w:styleId="54">
    <w:name w:val="List 5"/>
    <w:basedOn w:val="a1"/>
    <w:rsid w:val="002F50A5"/>
    <w:pPr>
      <w:ind w:left="1415" w:hanging="283"/>
    </w:pPr>
  </w:style>
  <w:style w:type="paragraph" w:styleId="HTML7">
    <w:name w:val="HTML Preformatted"/>
    <w:basedOn w:val="a1"/>
    <w:rsid w:val="002F50A5"/>
    <w:rPr>
      <w:rFonts w:ascii="Courier New" w:hAnsi="Courier New" w:cs="Courier New"/>
    </w:rPr>
  </w:style>
  <w:style w:type="character" w:styleId="affe">
    <w:name w:val="Strong"/>
    <w:qFormat/>
    <w:rsid w:val="002F50A5"/>
    <w:rPr>
      <w:b/>
      <w:bCs/>
      <w:lang w:val="ru-RU"/>
    </w:rPr>
  </w:style>
  <w:style w:type="paragraph" w:styleId="afff">
    <w:name w:val="Document Map"/>
    <w:basedOn w:val="a1"/>
    <w:semiHidden/>
    <w:rsid w:val="002F50A5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2F50A5"/>
    <w:pPr>
      <w:ind w:left="200" w:hanging="200"/>
    </w:pPr>
  </w:style>
  <w:style w:type="paragraph" w:styleId="afff1">
    <w:name w:val="Plain Text"/>
    <w:basedOn w:val="a1"/>
    <w:rsid w:val="002F50A5"/>
    <w:rPr>
      <w:rFonts w:ascii="Courier New" w:hAnsi="Courier New" w:cs="Courier New"/>
    </w:rPr>
  </w:style>
  <w:style w:type="paragraph" w:styleId="afff2">
    <w:name w:val="endnote text"/>
    <w:basedOn w:val="a1"/>
    <w:semiHidden/>
    <w:rsid w:val="002F50A5"/>
  </w:style>
  <w:style w:type="paragraph" w:styleId="afff3">
    <w:name w:val="macro"/>
    <w:semiHidden/>
    <w:rsid w:val="002F5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2F50A5"/>
  </w:style>
  <w:style w:type="paragraph" w:styleId="afff5">
    <w:name w:val="footnote text"/>
    <w:basedOn w:val="a1"/>
    <w:semiHidden/>
    <w:rsid w:val="002F50A5"/>
  </w:style>
  <w:style w:type="paragraph" w:styleId="12">
    <w:name w:val="index 1"/>
    <w:basedOn w:val="a1"/>
    <w:next w:val="a1"/>
    <w:autoRedefine/>
    <w:semiHidden/>
    <w:rsid w:val="002F50A5"/>
    <w:pPr>
      <w:ind w:left="200" w:hanging="200"/>
    </w:pPr>
  </w:style>
  <w:style w:type="paragraph" w:styleId="afff6">
    <w:name w:val="index heading"/>
    <w:basedOn w:val="a1"/>
    <w:next w:val="12"/>
    <w:semiHidden/>
    <w:rsid w:val="002F50A5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2F50A5"/>
    <w:pPr>
      <w:ind w:left="400" w:hanging="200"/>
    </w:pPr>
  </w:style>
  <w:style w:type="paragraph" w:styleId="37">
    <w:name w:val="index 3"/>
    <w:basedOn w:val="a1"/>
    <w:next w:val="a1"/>
    <w:autoRedefine/>
    <w:semiHidden/>
    <w:rsid w:val="002F50A5"/>
    <w:pPr>
      <w:ind w:left="600" w:hanging="200"/>
    </w:pPr>
  </w:style>
  <w:style w:type="paragraph" w:styleId="45">
    <w:name w:val="index 4"/>
    <w:basedOn w:val="a1"/>
    <w:next w:val="a1"/>
    <w:autoRedefine/>
    <w:semiHidden/>
    <w:rsid w:val="002F50A5"/>
    <w:pPr>
      <w:ind w:left="800" w:hanging="200"/>
    </w:pPr>
  </w:style>
  <w:style w:type="paragraph" w:styleId="55">
    <w:name w:val="index 5"/>
    <w:basedOn w:val="a1"/>
    <w:next w:val="a1"/>
    <w:autoRedefine/>
    <w:semiHidden/>
    <w:rsid w:val="002F50A5"/>
    <w:pPr>
      <w:ind w:left="1000" w:hanging="200"/>
    </w:pPr>
  </w:style>
  <w:style w:type="paragraph" w:styleId="61">
    <w:name w:val="index 6"/>
    <w:basedOn w:val="a1"/>
    <w:next w:val="a1"/>
    <w:autoRedefine/>
    <w:semiHidden/>
    <w:rsid w:val="002F50A5"/>
    <w:pPr>
      <w:ind w:left="1200" w:hanging="200"/>
    </w:pPr>
  </w:style>
  <w:style w:type="paragraph" w:styleId="71">
    <w:name w:val="index 7"/>
    <w:basedOn w:val="a1"/>
    <w:next w:val="a1"/>
    <w:autoRedefine/>
    <w:semiHidden/>
    <w:rsid w:val="002F50A5"/>
    <w:pPr>
      <w:ind w:left="1400" w:hanging="200"/>
    </w:pPr>
  </w:style>
  <w:style w:type="paragraph" w:styleId="81">
    <w:name w:val="index 8"/>
    <w:basedOn w:val="a1"/>
    <w:next w:val="a1"/>
    <w:autoRedefine/>
    <w:semiHidden/>
    <w:rsid w:val="002F50A5"/>
    <w:pPr>
      <w:ind w:left="1600" w:hanging="200"/>
    </w:pPr>
  </w:style>
  <w:style w:type="paragraph" w:styleId="91">
    <w:name w:val="index 9"/>
    <w:basedOn w:val="a1"/>
    <w:next w:val="a1"/>
    <w:autoRedefine/>
    <w:semiHidden/>
    <w:rsid w:val="002F50A5"/>
    <w:pPr>
      <w:ind w:left="1800" w:hanging="200"/>
    </w:pPr>
  </w:style>
  <w:style w:type="paragraph" w:styleId="afff7">
    <w:name w:val="Block Text"/>
    <w:basedOn w:val="a1"/>
    <w:rsid w:val="002F50A5"/>
    <w:pPr>
      <w:spacing w:after="120"/>
      <w:ind w:left="1440" w:right="1440"/>
    </w:pPr>
  </w:style>
  <w:style w:type="character" w:styleId="HTML8">
    <w:name w:val="HTML Cite"/>
    <w:rsid w:val="002F50A5"/>
    <w:rPr>
      <w:i/>
      <w:iCs/>
      <w:lang w:val="ru-RU"/>
    </w:rPr>
  </w:style>
  <w:style w:type="paragraph" w:styleId="afff8">
    <w:name w:val="Message Header"/>
    <w:basedOn w:val="a1"/>
    <w:rsid w:val="002F5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2F50A5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List Paragraph"/>
    <w:basedOn w:val="a1"/>
    <w:uiPriority w:val="34"/>
    <w:qFormat/>
    <w:rsid w:val="005A1796"/>
    <w:pPr>
      <w:ind w:left="720" w:firstLine="539"/>
      <w:contextualSpacing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afffe">
    <w:name w:val="Знак"/>
    <w:basedOn w:val="a1"/>
    <w:rsid w:val="00060AC7"/>
    <w:pPr>
      <w:spacing w:after="160" w:line="240" w:lineRule="exact"/>
      <w:ind w:firstLine="709"/>
      <w:jc w:val="left"/>
    </w:pPr>
    <w:rPr>
      <w:rFonts w:cs="Arial"/>
      <w:spacing w:val="0"/>
      <w:lang w:val="de-CH" w:eastAsia="de-CH"/>
    </w:rPr>
  </w:style>
  <w:style w:type="character" w:customStyle="1" w:styleId="word-wrapper">
    <w:name w:val="word-wrapper"/>
    <w:rsid w:val="0006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B34A8EDACC86B321F12D0DDFE755D97BEB5889734E59D766552A6E35240182796580EDDE23433478B8808E60D432D35119D76208CCFFCAB91505A9F9eCL3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E97706E45ECA4C84185E45C84D09D67CFD1A3425CEEFB68FA2D4B5EA189D1A3B7723A6EDCF3A4F246552C96327E70682B79564E4A1D00F941FD3E517V7D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B34A8EDACC86B321F12D0DDFE755D97BEB5889734E5DD06D52256E35240182796580EDDE31436C74B9849060D42785005Fe8L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B34A8EDACC86B321F12D0DDFE755D97BEB5889734E5DD06D52266E35240182796580EDDE31436C74B9849060D42785005Fe8L6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1%20&#1054;&#1048;&#1050;%20&#1089;&#1082;&#1088;&#1077;&#1087;&#1082;&#1072;\&#1053;&#1086;&#1074;&#1072;&#1103;%20&#1087;&#1072;&#1087;&#1082;&#1072;\&#1064;&#1072;&#1073;&#1083;&#1086;&#1085;%20&#1087;&#1080;&#1089;&#1100;&#1084;&#1072;%20&#1054;&#1048;&#1050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ОИК на бланке.dotx</Template>
  <TotalTime>0</TotalTime>
  <Pages>4</Pages>
  <Words>1419</Words>
  <Characters>8662</Characters>
  <Application>Microsoft Office Word</Application>
  <DocSecurity>0</DocSecurity>
  <PresentationFormat/>
  <Lines>72</Lines>
  <Paragraphs>20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10061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2024-10-17T06:00:00Z</dcterms:created>
  <dcterms:modified xsi:type="dcterms:W3CDTF">2024-10-17T09:24:00Z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